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B29" w14:textId="125E122D" w:rsidR="00D242B5" w:rsidRPr="00893649" w:rsidRDefault="00D242B5" w:rsidP="004E203D">
      <w:pPr>
        <w:pStyle w:val="Title"/>
        <w:rPr>
          <w:color w:val="002060"/>
        </w:rPr>
      </w:pPr>
      <w:r w:rsidRPr="00893649">
        <w:rPr>
          <w:color w:val="002060"/>
        </w:rPr>
        <w:t>Value Chain Selection: Choosing Among Options (Criteria and Definitions)</w:t>
      </w:r>
    </w:p>
    <w:p w14:paraId="1F5D421F" w14:textId="77777777" w:rsidR="00D242B5" w:rsidRPr="00D242B5" w:rsidRDefault="00D242B5" w:rsidP="004E203D"/>
    <w:p w14:paraId="57BE6B03" w14:textId="77777777" w:rsidR="00D242B5" w:rsidRPr="00D242B5" w:rsidRDefault="00D242B5" w:rsidP="004E203D">
      <w:pPr>
        <w:pStyle w:val="Heading1"/>
      </w:pPr>
      <w:r w:rsidRPr="00D242B5">
        <w:t>Criteria and Definitions</w:t>
      </w:r>
    </w:p>
    <w:p w14:paraId="3F1C446E" w14:textId="77777777" w:rsidR="00D242B5" w:rsidRPr="00D242B5" w:rsidRDefault="00D242B5" w:rsidP="004E203D"/>
    <w:p w14:paraId="3A7A10D8" w14:textId="77777777" w:rsidR="00D242B5" w:rsidRPr="00D242B5" w:rsidRDefault="00D242B5" w:rsidP="004E203D">
      <w:r w:rsidRPr="00D242B5">
        <w:rPr>
          <w:rFonts w:ascii="Arial" w:hAnsi="Arial" w:cs="Arial"/>
          <w:color w:val="9C6633"/>
          <w:sz w:val="28"/>
          <w:szCs w:val="28"/>
        </w:rPr>
        <w:t>Inclusivity &amp; Benefits.</w:t>
      </w:r>
      <w:r w:rsidRPr="00D242B5">
        <w:t xml:space="preserve"> What is the potential for including and benefitting economically marginalized people and places as producers, consumers, laborers, or through reduced costs? What are the benefits from the perspective of the intended beneficiaries?</w:t>
      </w:r>
    </w:p>
    <w:p w14:paraId="77E502FC" w14:textId="77777777" w:rsidR="00D242B5" w:rsidRPr="00D242B5" w:rsidRDefault="00D242B5" w:rsidP="004E203D">
      <w:r w:rsidRPr="00D242B5">
        <w:rPr>
          <w:rFonts w:ascii="Arial" w:hAnsi="Arial" w:cs="Arial"/>
          <w:color w:val="9C6633"/>
          <w:sz w:val="28"/>
          <w:szCs w:val="28"/>
        </w:rPr>
        <w:t xml:space="preserve">Demand. </w:t>
      </w:r>
      <w:r w:rsidRPr="00D242B5">
        <w:t>What is the opportunity on the demand side? Is this a growing sector? Is there an opportunity to create demand? Are there obvious potential demand partners?</w:t>
      </w:r>
    </w:p>
    <w:p w14:paraId="27B0798E" w14:textId="77777777" w:rsidR="00D242B5" w:rsidRPr="00D242B5" w:rsidRDefault="00D242B5" w:rsidP="004E203D">
      <w:r w:rsidRPr="00D242B5">
        <w:rPr>
          <w:rFonts w:ascii="Arial" w:hAnsi="Arial" w:cs="Arial"/>
          <w:color w:val="9C6633"/>
          <w:sz w:val="28"/>
          <w:szCs w:val="28"/>
        </w:rPr>
        <w:t xml:space="preserve">Potential for Scale. </w:t>
      </w:r>
      <w:r w:rsidRPr="00D242B5">
        <w:t>What is the likelihood of bringing this value chain to a meaningful scale? How many livelihoods could it impact if it were built out? What are the various pathways to scale that you can imagine?</w:t>
      </w:r>
    </w:p>
    <w:p w14:paraId="383407BD" w14:textId="77777777" w:rsidR="00D242B5" w:rsidRPr="00D242B5" w:rsidRDefault="00D242B5" w:rsidP="004E203D">
      <w:r w:rsidRPr="00D242B5">
        <w:rPr>
          <w:rFonts w:ascii="Arial" w:hAnsi="Arial" w:cs="Arial"/>
          <w:color w:val="9C6633"/>
          <w:sz w:val="28"/>
          <w:szCs w:val="28"/>
        </w:rPr>
        <w:t xml:space="preserve">Systems Change Potential. </w:t>
      </w:r>
      <w:r w:rsidRPr="00D242B5">
        <w:t>What is the potential to achieve significant scale over time and, ultimately to institutionalize the value chain and make it the “new normal?” What is the potential to transform an entire system? How are you defining “scale”?</w:t>
      </w:r>
    </w:p>
    <w:p w14:paraId="3F19BE9E" w14:textId="77777777" w:rsidR="00D242B5" w:rsidRPr="00D242B5" w:rsidRDefault="00D242B5" w:rsidP="004E203D">
      <w:r w:rsidRPr="00D242B5">
        <w:rPr>
          <w:rFonts w:ascii="Arial" w:hAnsi="Arial" w:cs="Arial"/>
          <w:color w:val="9C6633"/>
          <w:sz w:val="28"/>
          <w:szCs w:val="28"/>
        </w:rPr>
        <w:t xml:space="preserve">Multiple Forms of Wealth. </w:t>
      </w:r>
      <w:r w:rsidRPr="00D242B5">
        <w:t>What is the potential of this value chain for positively impacting multiple forms of wealth while doing no harm?</w:t>
      </w:r>
    </w:p>
    <w:p w14:paraId="59B28EE2" w14:textId="77777777" w:rsidR="00D242B5" w:rsidRPr="00D242B5" w:rsidRDefault="00D242B5" w:rsidP="004E203D">
      <w:r w:rsidRPr="00D242B5">
        <w:rPr>
          <w:rFonts w:ascii="Arial" w:hAnsi="Arial" w:cs="Arial"/>
          <w:color w:val="9C6633"/>
          <w:sz w:val="28"/>
          <w:szCs w:val="28"/>
        </w:rPr>
        <w:t xml:space="preserve">Ownership and Control. </w:t>
      </w:r>
      <w:r w:rsidRPr="00D242B5">
        <w:t xml:space="preserve">What is the potential for creating/strengthening structures of ownership and control that will keep wealth local and benefit economically marginalized people and places? </w:t>
      </w:r>
    </w:p>
    <w:p w14:paraId="32206BFD" w14:textId="77777777" w:rsidR="00D242B5" w:rsidRPr="00D242B5" w:rsidRDefault="00D242B5" w:rsidP="004E203D">
      <w:r w:rsidRPr="00D242B5">
        <w:rPr>
          <w:rFonts w:ascii="Arial" w:hAnsi="Arial" w:cs="Arial"/>
          <w:color w:val="9C6633"/>
          <w:sz w:val="28"/>
          <w:szCs w:val="28"/>
        </w:rPr>
        <w:t>Production Potential.</w:t>
      </w:r>
      <w:r w:rsidRPr="00D242B5">
        <w:t xml:space="preserve"> Realistically, what is the potential to develop production capacity at scale for this WealthWorks value chain? What types of investment might be required?</w:t>
      </w:r>
    </w:p>
    <w:p w14:paraId="20DB945D" w14:textId="77777777" w:rsidR="00D242B5" w:rsidRPr="00D242B5" w:rsidRDefault="00D242B5" w:rsidP="004E203D">
      <w:r w:rsidRPr="00D242B5">
        <w:rPr>
          <w:rFonts w:ascii="Arial" w:hAnsi="Arial" w:cs="Arial"/>
          <w:color w:val="9C6633"/>
          <w:sz w:val="28"/>
          <w:szCs w:val="28"/>
        </w:rPr>
        <w:t>Competitiveness.</w:t>
      </w:r>
      <w:r w:rsidRPr="00D242B5">
        <w:t xml:space="preserve"> Can this value chain be created in a way that makes it competitive with other alternatives? What is the comparative advantage of the WealthWorks value chain? How is the value chain tied to place-based resources and characteristics?</w:t>
      </w:r>
    </w:p>
    <w:p w14:paraId="22D78A41" w14:textId="77777777" w:rsidR="00725F97" w:rsidRPr="00D242B5" w:rsidRDefault="00725F97" w:rsidP="00D242B5"/>
    <w:sectPr w:rsidR="00725F97" w:rsidRPr="00D242B5" w:rsidSect="0049485E">
      <w:headerReference w:type="even" r:id="rId7"/>
      <w:headerReference w:type="default" r:id="rId8"/>
      <w:footerReference w:type="even" r:id="rId9"/>
      <w:footerReference w:type="default" r:id="rId10"/>
      <w:headerReference w:type="first" r:id="rId11"/>
      <w:footerReference w:type="first" r:id="rId12"/>
      <w:pgSz w:w="12240" w:h="15840"/>
      <w:pgMar w:top="1627"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CF58" w14:textId="77777777" w:rsidR="00050940" w:rsidRDefault="00050940" w:rsidP="0049485E">
      <w:pPr>
        <w:spacing w:after="0" w:line="240" w:lineRule="auto"/>
      </w:pPr>
      <w:r>
        <w:separator/>
      </w:r>
    </w:p>
  </w:endnote>
  <w:endnote w:type="continuationSeparator" w:id="0">
    <w:p w14:paraId="7891C5FD" w14:textId="77777777" w:rsidR="00050940" w:rsidRDefault="00050940" w:rsidP="0049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Sans">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AC9D" w14:textId="77777777" w:rsidR="00F3619C" w:rsidRDefault="00F3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B071" w14:textId="6ECF02DF" w:rsidR="00AC33D6" w:rsidRDefault="00F3619C" w:rsidP="00893649">
    <w:pPr>
      <w:pStyle w:val="Footer"/>
    </w:pPr>
    <w:r w:rsidRPr="00F27556">
      <w:rPr>
        <w:rFonts w:ascii="Verdana" w:hAnsi="Verdana" w:cs="Verdana"/>
        <w:noProof/>
        <w:color w:val="000000"/>
        <w:sz w:val="18"/>
        <w:szCs w:val="18"/>
      </w:rPr>
      <w:drawing>
        <wp:inline distT="0" distB="0" distL="0" distR="0" wp14:anchorId="16AE27EA" wp14:editId="2F47591C">
          <wp:extent cx="1737504" cy="340397"/>
          <wp:effectExtent l="0" t="0" r="2540" b="2540"/>
          <wp:docPr id="141584025" name="Picture 141584025" descr="A colorful logo with letters&#10;&#10;Description automatically generated with medium confidence">
            <a:extLst xmlns:a="http://schemas.openxmlformats.org/drawingml/2006/main">
              <a:ext uri="{FF2B5EF4-FFF2-40B4-BE49-F238E27FC236}">
                <a16:creationId xmlns:a16="http://schemas.microsoft.com/office/drawing/2014/main" id="{75F0BC5E-292F-0BAC-DE58-D131DFE2B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4025" name="Picture 141584025" descr="A colorful logo with letters&#10;&#10;Description automatically generated with medium confidence">
                    <a:extLst>
                      <a:ext uri="{FF2B5EF4-FFF2-40B4-BE49-F238E27FC236}">
                        <a16:creationId xmlns:a16="http://schemas.microsoft.com/office/drawing/2014/main" id="{75F0BC5E-292F-0BAC-DE58-D131DFE2B15C}"/>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47254" cy="361898"/>
                  </a:xfrm>
                  <a:prstGeom prst="rect">
                    <a:avLst/>
                  </a:prstGeom>
                </pic:spPr>
              </pic:pic>
            </a:graphicData>
          </a:graphic>
        </wp:inline>
      </w:drawing>
    </w:r>
    <w:r w:rsidR="00AC33D6">
      <w:rPr>
        <w:rFonts w:ascii="Verdana" w:hAnsi="Verdana"/>
        <w:noProof/>
        <w:color w:val="BFBFBF" w:themeColor="background1" w:themeShade="BF"/>
        <w:sz w:val="16"/>
      </w:rPr>
      <mc:AlternateContent>
        <mc:Choice Requires="wps">
          <w:drawing>
            <wp:anchor distT="0" distB="0" distL="114300" distR="114300" simplePos="0" relativeHeight="251662336" behindDoc="0" locked="0" layoutInCell="1" allowOverlap="1" wp14:anchorId="1FA30E96" wp14:editId="2CE881F9">
              <wp:simplePos x="0" y="0"/>
              <wp:positionH relativeFrom="column">
                <wp:align>center</wp:align>
              </wp:positionH>
              <wp:positionV relativeFrom="paragraph">
                <wp:posOffset>-281940</wp:posOffset>
              </wp:positionV>
              <wp:extent cx="5943600" cy="0"/>
              <wp:effectExtent l="12700" t="10160" r="2540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605D1" id="_x0000_t32" coordsize="21600,21600" o:spt="32" o:oned="t" path="m,l21600,21600e" filled="f">
              <v:path arrowok="t" fillok="f" o:connecttype="none"/>
              <o:lock v:ext="edit" shapetype="t"/>
            </v:shapetype>
            <v:shape id="AutoShape 2" o:spid="_x0000_s1026" type="#_x0000_t32" style="position:absolute;margin-left:0;margin-top:-22.2pt;width:468pt;height: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" strokecolor="#bfbfbf [2412]"/>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671" w14:textId="77777777" w:rsidR="00F3619C" w:rsidRDefault="00F3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AA9E" w14:textId="77777777" w:rsidR="00050940" w:rsidRDefault="00050940" w:rsidP="0049485E">
      <w:pPr>
        <w:spacing w:after="0" w:line="240" w:lineRule="auto"/>
      </w:pPr>
      <w:r>
        <w:separator/>
      </w:r>
    </w:p>
  </w:footnote>
  <w:footnote w:type="continuationSeparator" w:id="0">
    <w:p w14:paraId="117DE69B" w14:textId="77777777" w:rsidR="00050940" w:rsidRDefault="00050940" w:rsidP="0049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0FE" w14:textId="77777777" w:rsidR="00F3619C" w:rsidRDefault="00F3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A032" w14:textId="288E8A98" w:rsidR="00AC33D6" w:rsidRPr="002F5D59" w:rsidRDefault="00AC33D6" w:rsidP="0049485E">
    <w:pPr>
      <w:pStyle w:val="Header"/>
      <w:jc w:val="center"/>
      <w:rPr>
        <w:rFonts w:ascii="Verdana" w:hAnsi="Verdana"/>
        <w:b/>
        <w:color w:val="FFFFFF" w:themeColor="background1"/>
        <w:sz w:val="32"/>
        <w:szCs w:val="36"/>
      </w:rPr>
    </w:pPr>
  </w:p>
  <w:p w14:paraId="7B46984B" w14:textId="77777777" w:rsidR="00AC33D6" w:rsidRPr="002F5D59" w:rsidRDefault="00AC33D6" w:rsidP="0049485E">
    <w:pPr>
      <w:pStyle w:val="Header"/>
      <w:jc w:val="cent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130" w14:textId="77777777" w:rsidR="00F3619C" w:rsidRDefault="00F3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23E"/>
    <w:multiLevelType w:val="hybridMultilevel"/>
    <w:tmpl w:val="16F8AB4E"/>
    <w:lvl w:ilvl="0" w:tplc="BE8A48D4">
      <w:start w:val="1"/>
      <w:numFmt w:val="bullet"/>
      <w:lvlText w:val=""/>
      <w:lvlJc w:val="left"/>
      <w:pPr>
        <w:ind w:left="720" w:hanging="360"/>
      </w:pPr>
      <w:rPr>
        <w:rFonts w:ascii="Symbol" w:hAnsi="Symbol" w:hint="default"/>
        <w:color w:val="BE8346"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029AD"/>
    <w:multiLevelType w:val="hybridMultilevel"/>
    <w:tmpl w:val="1A3C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C6FBE"/>
    <w:multiLevelType w:val="hybridMultilevel"/>
    <w:tmpl w:val="5B8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B057C"/>
    <w:multiLevelType w:val="hybridMultilevel"/>
    <w:tmpl w:val="F702B07E"/>
    <w:lvl w:ilvl="0" w:tplc="E75C7B06">
      <w:start w:val="1"/>
      <w:numFmt w:val="decimal"/>
      <w:lvlText w:val="# %1 "/>
      <w:lvlJc w:val="left"/>
      <w:pPr>
        <w:ind w:left="720" w:hanging="360"/>
      </w:pPr>
      <w:rPr>
        <w:rFonts w:ascii="Arial" w:hAnsi="Arial" w:hint="default"/>
        <w:color w:val="9C6633"/>
        <w:w w:val="1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D0A1C"/>
    <w:multiLevelType w:val="hybridMultilevel"/>
    <w:tmpl w:val="CED2F926"/>
    <w:lvl w:ilvl="0" w:tplc="BE8A48D4">
      <w:start w:val="1"/>
      <w:numFmt w:val="bullet"/>
      <w:lvlText w:val=""/>
      <w:lvlJc w:val="left"/>
      <w:pPr>
        <w:ind w:left="720" w:hanging="360"/>
      </w:pPr>
      <w:rPr>
        <w:rFonts w:ascii="Symbol" w:hAnsi="Symbol" w:hint="default"/>
        <w:color w:val="BE8346"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982385">
    <w:abstractNumId w:val="1"/>
  </w:num>
  <w:num w:numId="2" w16cid:durableId="1670020534">
    <w:abstractNumId w:val="3"/>
  </w:num>
  <w:num w:numId="3" w16cid:durableId="664362414">
    <w:abstractNumId w:val="4"/>
  </w:num>
  <w:num w:numId="4" w16cid:durableId="1208301081">
    <w:abstractNumId w:val="2"/>
  </w:num>
  <w:num w:numId="5" w16cid:durableId="197717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F"/>
    <w:rsid w:val="00003BC4"/>
    <w:rsid w:val="00016267"/>
    <w:rsid w:val="00025DBD"/>
    <w:rsid w:val="00031270"/>
    <w:rsid w:val="00044735"/>
    <w:rsid w:val="00050940"/>
    <w:rsid w:val="000E436C"/>
    <w:rsid w:val="000F7E7A"/>
    <w:rsid w:val="001016FE"/>
    <w:rsid w:val="00107CD8"/>
    <w:rsid w:val="00162CCF"/>
    <w:rsid w:val="001724DD"/>
    <w:rsid w:val="0017674F"/>
    <w:rsid w:val="00194AB9"/>
    <w:rsid w:val="001A156B"/>
    <w:rsid w:val="001D0375"/>
    <w:rsid w:val="002140C7"/>
    <w:rsid w:val="00254421"/>
    <w:rsid w:val="00287977"/>
    <w:rsid w:val="002C0749"/>
    <w:rsid w:val="003065ED"/>
    <w:rsid w:val="00312EF4"/>
    <w:rsid w:val="0032001A"/>
    <w:rsid w:val="00341AA9"/>
    <w:rsid w:val="00371CFE"/>
    <w:rsid w:val="003B18C9"/>
    <w:rsid w:val="003B7EA4"/>
    <w:rsid w:val="003F0D88"/>
    <w:rsid w:val="00462394"/>
    <w:rsid w:val="00483D6E"/>
    <w:rsid w:val="00486A0A"/>
    <w:rsid w:val="0049485E"/>
    <w:rsid w:val="004E203D"/>
    <w:rsid w:val="00515CE0"/>
    <w:rsid w:val="00564D76"/>
    <w:rsid w:val="00574E83"/>
    <w:rsid w:val="005953B9"/>
    <w:rsid w:val="005D1D7C"/>
    <w:rsid w:val="00634602"/>
    <w:rsid w:val="00695679"/>
    <w:rsid w:val="006B021E"/>
    <w:rsid w:val="006C1712"/>
    <w:rsid w:val="006F2551"/>
    <w:rsid w:val="0070047C"/>
    <w:rsid w:val="00703E44"/>
    <w:rsid w:val="00723792"/>
    <w:rsid w:val="00725F97"/>
    <w:rsid w:val="00797CF3"/>
    <w:rsid w:val="007C46D8"/>
    <w:rsid w:val="00816C04"/>
    <w:rsid w:val="00831BB0"/>
    <w:rsid w:val="008406AA"/>
    <w:rsid w:val="00843D17"/>
    <w:rsid w:val="00866B27"/>
    <w:rsid w:val="0087412C"/>
    <w:rsid w:val="00893649"/>
    <w:rsid w:val="00894DDC"/>
    <w:rsid w:val="00896401"/>
    <w:rsid w:val="008B1890"/>
    <w:rsid w:val="008C15C9"/>
    <w:rsid w:val="00941E70"/>
    <w:rsid w:val="00951DDA"/>
    <w:rsid w:val="00966D3C"/>
    <w:rsid w:val="009672E5"/>
    <w:rsid w:val="009A5D18"/>
    <w:rsid w:val="009E179E"/>
    <w:rsid w:val="009F4DC8"/>
    <w:rsid w:val="00A800DD"/>
    <w:rsid w:val="00A916B0"/>
    <w:rsid w:val="00AC33D6"/>
    <w:rsid w:val="00AE1C46"/>
    <w:rsid w:val="00B043EA"/>
    <w:rsid w:val="00B44831"/>
    <w:rsid w:val="00BA53A8"/>
    <w:rsid w:val="00C12017"/>
    <w:rsid w:val="00C478A7"/>
    <w:rsid w:val="00CB5195"/>
    <w:rsid w:val="00CF1B16"/>
    <w:rsid w:val="00D242B5"/>
    <w:rsid w:val="00D461D2"/>
    <w:rsid w:val="00D75E4D"/>
    <w:rsid w:val="00D847A5"/>
    <w:rsid w:val="00D930FE"/>
    <w:rsid w:val="00DA05BE"/>
    <w:rsid w:val="00DA1952"/>
    <w:rsid w:val="00DA6F04"/>
    <w:rsid w:val="00DB7FF3"/>
    <w:rsid w:val="00DC45EA"/>
    <w:rsid w:val="00DE4FFF"/>
    <w:rsid w:val="00DF7026"/>
    <w:rsid w:val="00E1013C"/>
    <w:rsid w:val="00E33779"/>
    <w:rsid w:val="00E548C8"/>
    <w:rsid w:val="00EA0D22"/>
    <w:rsid w:val="00F3619C"/>
    <w:rsid w:val="00F6582E"/>
    <w:rsid w:val="00F754B6"/>
    <w:rsid w:val="00F96281"/>
    <w:rsid w:val="00FB7999"/>
    <w:rsid w:val="00FD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B5ED0"/>
  <w15:docId w15:val="{398F9CE4-A35B-7946-9AA8-13C26A80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5E"/>
    <w:rPr>
      <w:rFonts w:ascii="Georgia" w:hAnsi="Georgia"/>
    </w:rPr>
  </w:style>
  <w:style w:type="paragraph" w:styleId="Heading1">
    <w:name w:val="heading 1"/>
    <w:basedOn w:val="Normal"/>
    <w:next w:val="Normal"/>
    <w:link w:val="Heading1Char"/>
    <w:uiPriority w:val="9"/>
    <w:qFormat/>
    <w:rsid w:val="00DB7FF3"/>
    <w:pPr>
      <w:keepNext/>
      <w:keepLines/>
      <w:spacing w:before="480" w:after="0" w:line="240" w:lineRule="auto"/>
      <w:outlineLvl w:val="0"/>
    </w:pPr>
    <w:rPr>
      <w:rFonts w:ascii="Arial" w:eastAsiaTheme="majorEastAsia" w:hAnsi="Arial" w:cs="Arial"/>
      <w:b/>
      <w:bCs/>
      <w:color w:val="9C6633"/>
      <w:sz w:val="28"/>
      <w:szCs w:val="28"/>
    </w:rPr>
  </w:style>
  <w:style w:type="paragraph" w:styleId="Heading2">
    <w:name w:val="heading 2"/>
    <w:basedOn w:val="Normal"/>
    <w:next w:val="Normal"/>
    <w:link w:val="Heading2Char"/>
    <w:uiPriority w:val="9"/>
    <w:unhideWhenUsed/>
    <w:qFormat/>
    <w:rsid w:val="00DB7FF3"/>
    <w:pPr>
      <w:keepNext/>
      <w:keepLines/>
      <w:spacing w:before="200" w:after="0" w:line="240" w:lineRule="auto"/>
      <w:outlineLvl w:val="1"/>
    </w:pPr>
    <w:rPr>
      <w:rFonts w:ascii="Arial" w:eastAsiaTheme="majorEastAsia" w:hAnsi="Arial" w:cs="Arial"/>
      <w:color w:val="9C663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heetHeadline">
    <w:name w:val="WorksheetHeadline"/>
    <w:basedOn w:val="Normal"/>
    <w:uiPriority w:val="99"/>
    <w:rsid w:val="00162CCF"/>
    <w:pPr>
      <w:suppressAutoHyphens/>
      <w:autoSpaceDE w:val="0"/>
      <w:autoSpaceDN w:val="0"/>
      <w:adjustRightInd w:val="0"/>
      <w:spacing w:after="90" w:line="288" w:lineRule="auto"/>
      <w:textAlignment w:val="center"/>
    </w:pPr>
    <w:rPr>
      <w:rFonts w:ascii="Verdana" w:hAnsi="Verdana" w:cs="Verdana"/>
      <w:color w:val="C86A17"/>
      <w:spacing w:val="5"/>
      <w:sz w:val="48"/>
      <w:szCs w:val="48"/>
    </w:rPr>
  </w:style>
  <w:style w:type="paragraph" w:customStyle="1" w:styleId="WorksheetText">
    <w:name w:val="WorksheetText"/>
    <w:basedOn w:val="Normal"/>
    <w:uiPriority w:val="99"/>
    <w:rsid w:val="00162CCF"/>
    <w:pPr>
      <w:autoSpaceDE w:val="0"/>
      <w:autoSpaceDN w:val="0"/>
      <w:adjustRightInd w:val="0"/>
      <w:spacing w:after="0" w:line="270" w:lineRule="atLeast"/>
      <w:textAlignment w:val="center"/>
    </w:pPr>
    <w:rPr>
      <w:rFonts w:cs="Georgia"/>
      <w:color w:val="000000"/>
    </w:rPr>
  </w:style>
  <w:style w:type="paragraph" w:customStyle="1" w:styleId="subhead">
    <w:name w:val="subhead"/>
    <w:basedOn w:val="WorksheetText"/>
    <w:uiPriority w:val="99"/>
    <w:rsid w:val="00162CCF"/>
    <w:pPr>
      <w:suppressAutoHyphens/>
      <w:spacing w:after="90"/>
    </w:pPr>
    <w:rPr>
      <w:rFonts w:ascii="Verdana" w:hAnsi="Verdana" w:cs="Verdana"/>
      <w:b/>
      <w:bCs/>
      <w:caps/>
      <w:color w:val="5C833B"/>
    </w:rPr>
  </w:style>
  <w:style w:type="paragraph" w:styleId="Title">
    <w:name w:val="Title"/>
    <w:basedOn w:val="Normal"/>
    <w:next w:val="Normal"/>
    <w:link w:val="TitleChar"/>
    <w:uiPriority w:val="10"/>
    <w:qFormat/>
    <w:rsid w:val="00DB7FF3"/>
    <w:pPr>
      <w:spacing w:after="240" w:line="240" w:lineRule="auto"/>
      <w:contextualSpacing/>
    </w:pPr>
    <w:rPr>
      <w:rFonts w:ascii="Arial" w:eastAsiaTheme="majorEastAsia" w:hAnsi="Arial" w:cs="Arial"/>
      <w:color w:val="9C6633"/>
      <w:spacing w:val="5"/>
      <w:kern w:val="28"/>
      <w:sz w:val="52"/>
      <w:szCs w:val="52"/>
    </w:rPr>
  </w:style>
  <w:style w:type="character" w:customStyle="1" w:styleId="TitleChar">
    <w:name w:val="Title Char"/>
    <w:basedOn w:val="DefaultParagraphFont"/>
    <w:link w:val="Title"/>
    <w:uiPriority w:val="10"/>
    <w:rsid w:val="00DB7FF3"/>
    <w:rPr>
      <w:rFonts w:ascii="Arial" w:eastAsiaTheme="majorEastAsia" w:hAnsi="Arial" w:cs="Arial"/>
      <w:color w:val="9C6633"/>
      <w:spacing w:val="5"/>
      <w:kern w:val="28"/>
      <w:sz w:val="52"/>
      <w:szCs w:val="52"/>
    </w:rPr>
  </w:style>
  <w:style w:type="character" w:customStyle="1" w:styleId="Heading1Char">
    <w:name w:val="Heading 1 Char"/>
    <w:basedOn w:val="DefaultParagraphFont"/>
    <w:link w:val="Heading1"/>
    <w:uiPriority w:val="9"/>
    <w:rsid w:val="00DB7FF3"/>
    <w:rPr>
      <w:rFonts w:ascii="Arial" w:eastAsiaTheme="majorEastAsia" w:hAnsi="Arial" w:cs="Arial"/>
      <w:b/>
      <w:bCs/>
      <w:color w:val="9C6633"/>
      <w:sz w:val="28"/>
      <w:szCs w:val="28"/>
    </w:rPr>
  </w:style>
  <w:style w:type="paragraph" w:styleId="NoSpacing">
    <w:name w:val="No Spacing"/>
    <w:uiPriority w:val="1"/>
    <w:qFormat/>
    <w:rsid w:val="00894DDC"/>
    <w:pPr>
      <w:spacing w:after="0" w:line="240" w:lineRule="auto"/>
    </w:pPr>
  </w:style>
  <w:style w:type="paragraph" w:styleId="Header">
    <w:name w:val="header"/>
    <w:basedOn w:val="Normal"/>
    <w:link w:val="HeaderChar"/>
    <w:uiPriority w:val="99"/>
    <w:unhideWhenUsed/>
    <w:rsid w:val="0049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85E"/>
    <w:rPr>
      <w:rFonts w:ascii="Georgia" w:hAnsi="Georgia"/>
    </w:rPr>
  </w:style>
  <w:style w:type="paragraph" w:styleId="Footer">
    <w:name w:val="footer"/>
    <w:basedOn w:val="Normal"/>
    <w:link w:val="FooterChar"/>
    <w:uiPriority w:val="99"/>
    <w:unhideWhenUsed/>
    <w:rsid w:val="0049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85E"/>
    <w:rPr>
      <w:rFonts w:ascii="Georgia" w:hAnsi="Georgia"/>
    </w:rPr>
  </w:style>
  <w:style w:type="character" w:customStyle="1" w:styleId="Heading2Char">
    <w:name w:val="Heading 2 Char"/>
    <w:basedOn w:val="DefaultParagraphFont"/>
    <w:link w:val="Heading2"/>
    <w:uiPriority w:val="9"/>
    <w:rsid w:val="00DB7FF3"/>
    <w:rPr>
      <w:rFonts w:ascii="Arial" w:eastAsiaTheme="majorEastAsia" w:hAnsi="Arial" w:cs="Arial"/>
      <w:color w:val="9C6633"/>
      <w:sz w:val="24"/>
      <w:szCs w:val="26"/>
    </w:rPr>
  </w:style>
  <w:style w:type="paragraph" w:customStyle="1" w:styleId="Text">
    <w:name w:val="Text"/>
    <w:basedOn w:val="Normal"/>
    <w:uiPriority w:val="99"/>
    <w:rsid w:val="006C1712"/>
    <w:pPr>
      <w:suppressAutoHyphens/>
      <w:autoSpaceDE w:val="0"/>
      <w:autoSpaceDN w:val="0"/>
      <w:adjustRightInd w:val="0"/>
      <w:spacing w:after="60" w:line="270" w:lineRule="atLeast"/>
      <w:jc w:val="both"/>
      <w:textAlignment w:val="center"/>
    </w:pPr>
    <w:rPr>
      <w:rFonts w:cs="Georgia"/>
      <w:color w:val="000000"/>
    </w:rPr>
  </w:style>
  <w:style w:type="character" w:customStyle="1" w:styleId="ListItemHandout">
    <w:name w:val="List Item Handout"/>
    <w:uiPriority w:val="99"/>
    <w:rsid w:val="006C1712"/>
    <w:rPr>
      <w:rFonts w:ascii="Arial" w:hAnsi="Arial" w:cs="Arial"/>
      <w:color w:val="9C6633"/>
      <w:sz w:val="28"/>
      <w:szCs w:val="28"/>
    </w:rPr>
  </w:style>
  <w:style w:type="paragraph" w:customStyle="1" w:styleId="WWTHandoutHeader">
    <w:name w:val="WWT Handout Header"/>
    <w:basedOn w:val="Normal"/>
    <w:uiPriority w:val="99"/>
    <w:rsid w:val="006C1712"/>
    <w:pPr>
      <w:autoSpaceDE w:val="0"/>
      <w:autoSpaceDN w:val="0"/>
      <w:adjustRightInd w:val="0"/>
      <w:spacing w:after="0" w:line="288" w:lineRule="auto"/>
      <w:textAlignment w:val="center"/>
    </w:pPr>
    <w:rPr>
      <w:rFonts w:ascii="Arial" w:hAnsi="Arial" w:cs="Arial"/>
      <w:color w:val="9C6633"/>
      <w:sz w:val="36"/>
      <w:szCs w:val="36"/>
    </w:rPr>
  </w:style>
  <w:style w:type="paragraph" w:customStyle="1" w:styleId="WWTHandoutNumberedList">
    <w:name w:val="WWT Handout Numbered List"/>
    <w:basedOn w:val="Normal"/>
    <w:uiPriority w:val="99"/>
    <w:rsid w:val="006C1712"/>
    <w:pPr>
      <w:tabs>
        <w:tab w:val="left" w:pos="720"/>
      </w:tabs>
      <w:suppressAutoHyphens/>
      <w:autoSpaceDE w:val="0"/>
      <w:autoSpaceDN w:val="0"/>
      <w:adjustRightInd w:val="0"/>
      <w:spacing w:after="60" w:line="270" w:lineRule="atLeast"/>
      <w:ind w:left="360" w:hanging="360"/>
      <w:textAlignment w:val="center"/>
    </w:pPr>
    <w:rPr>
      <w:rFonts w:cs="Georgia"/>
      <w:color w:val="000000"/>
    </w:rPr>
  </w:style>
  <w:style w:type="paragraph" w:styleId="BalloonText">
    <w:name w:val="Balloon Text"/>
    <w:basedOn w:val="Normal"/>
    <w:link w:val="BalloonTextChar"/>
    <w:uiPriority w:val="99"/>
    <w:semiHidden/>
    <w:unhideWhenUsed/>
    <w:rsid w:val="006C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12"/>
    <w:rPr>
      <w:rFonts w:ascii="Tahoma" w:hAnsi="Tahoma" w:cs="Tahoma"/>
      <w:sz w:val="16"/>
      <w:szCs w:val="16"/>
    </w:rPr>
  </w:style>
  <w:style w:type="paragraph" w:customStyle="1" w:styleId="WWTHandoutPageTitle">
    <w:name w:val="WWT Handout Page Title"/>
    <w:basedOn w:val="Normal"/>
    <w:uiPriority w:val="99"/>
    <w:rsid w:val="003065ED"/>
    <w:pPr>
      <w:suppressAutoHyphens/>
      <w:autoSpaceDE w:val="0"/>
      <w:autoSpaceDN w:val="0"/>
      <w:adjustRightInd w:val="0"/>
      <w:spacing w:after="0" w:line="288" w:lineRule="auto"/>
      <w:textAlignment w:val="center"/>
    </w:pPr>
    <w:rPr>
      <w:rFonts w:ascii="ProximaSans" w:hAnsi="ProximaSans" w:cs="ProximaSans"/>
      <w:i/>
      <w:iCs/>
      <w:color w:val="9C6633"/>
      <w:sz w:val="40"/>
      <w:szCs w:val="40"/>
    </w:rPr>
  </w:style>
  <w:style w:type="paragraph" w:styleId="ListParagraph">
    <w:name w:val="List Paragraph"/>
    <w:basedOn w:val="Normal"/>
    <w:uiPriority w:val="34"/>
    <w:qFormat/>
    <w:rsid w:val="00866B27"/>
    <w:pPr>
      <w:ind w:left="720"/>
      <w:contextualSpacing/>
    </w:pPr>
  </w:style>
  <w:style w:type="paragraph" w:customStyle="1" w:styleId="WWTHandoutBulletList">
    <w:name w:val="WWT Handout Bullet List"/>
    <w:basedOn w:val="WWTHandoutNumberedList"/>
    <w:uiPriority w:val="99"/>
    <w:rsid w:val="00DC45EA"/>
  </w:style>
  <w:style w:type="paragraph" w:customStyle="1" w:styleId="NoParagraphStyle">
    <w:name w:val="[No Paragraph Style]"/>
    <w:rsid w:val="00F6582E"/>
    <w:pPr>
      <w:autoSpaceDE w:val="0"/>
      <w:autoSpaceDN w:val="0"/>
      <w:adjustRightInd w:val="0"/>
      <w:spacing w:after="0" w:line="288" w:lineRule="auto"/>
      <w:textAlignment w:val="center"/>
    </w:pPr>
    <w:rPr>
      <w:rFonts w:ascii="Georgia" w:hAnsi="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W Bar and Font Colors">
      <a:dk1>
        <a:srgbClr val="575D82"/>
      </a:dk1>
      <a:lt1>
        <a:sysClr val="window" lastClr="FFFFFF"/>
      </a:lt1>
      <a:dk2>
        <a:srgbClr val="437C52"/>
      </a:dk2>
      <a:lt2>
        <a:srgbClr val="EEECE1"/>
      </a:lt2>
      <a:accent1>
        <a:srgbClr val="BE6768"/>
      </a:accent1>
      <a:accent2>
        <a:srgbClr val="BE8346"/>
      </a:accent2>
      <a:accent3>
        <a:srgbClr val="8AC0CB"/>
      </a:accent3>
      <a:accent4>
        <a:srgbClr val="6F9269"/>
      </a:accent4>
      <a:accent5>
        <a:srgbClr val="8668A9"/>
      </a:accent5>
      <a:accent6>
        <a:srgbClr val="CEB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Levy</cp:lastModifiedBy>
  <cp:revision>4</cp:revision>
  <dcterms:created xsi:type="dcterms:W3CDTF">2023-08-09T16:21:00Z</dcterms:created>
  <dcterms:modified xsi:type="dcterms:W3CDTF">2023-08-09T17:29:00Z</dcterms:modified>
</cp:coreProperties>
</file>